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B5" w:rsidRPr="00C03EA1" w:rsidRDefault="008B36B7" w:rsidP="00332DB5">
      <w:pPr>
        <w:jc w:val="right"/>
        <w:rPr>
          <w:rFonts w:ascii="Kalpurush" w:hAnsi="Kalpurush" w:cs="Kalpurush"/>
          <w:b/>
          <w:szCs w:val="28"/>
          <w:cs/>
          <w:lang w:bidi="bn-IN"/>
        </w:rPr>
      </w:pPr>
      <w:r w:rsidRPr="00C03EA1">
        <w:rPr>
          <w:rFonts w:ascii="Kalpurush" w:hAnsi="Kalpurush" w:cs="Kalpurush" w:hint="cs"/>
          <w:b/>
          <w:szCs w:val="28"/>
          <w:cs/>
          <w:lang w:bidi="bn-IN"/>
        </w:rPr>
        <w:t xml:space="preserve">পঠনীয় </w:t>
      </w:r>
      <w:r w:rsidR="00AB3103" w:rsidRPr="00C03EA1">
        <w:rPr>
          <w:rFonts w:ascii="Kalpurush" w:hAnsi="Kalpurush" w:cs="Kalpurush"/>
          <w:b/>
          <w:szCs w:val="28"/>
          <w:cs/>
          <w:lang w:bidi="bn-IN"/>
        </w:rPr>
        <w:t xml:space="preserve">গ্রন্থতালিকা </w:t>
      </w:r>
    </w:p>
    <w:p w:rsidR="00332DB5" w:rsidRPr="00C03EA1" w:rsidRDefault="00332DB5" w:rsidP="00332DB5">
      <w:pPr>
        <w:spacing w:after="0" w:line="240" w:lineRule="auto"/>
        <w:rPr>
          <w:rFonts w:ascii="Kalpurush" w:hAnsi="Kalpurush" w:cs="Kalpurush"/>
          <w:b/>
          <w:i/>
          <w:szCs w:val="28"/>
          <w:cs/>
          <w:lang w:bidi="bn-IN"/>
        </w:rPr>
      </w:pPr>
      <w:r w:rsidRPr="00C03EA1">
        <w:rPr>
          <w:rFonts w:ascii="Kalpurush" w:hAnsi="Kalpurush" w:cs="Kalpurush" w:hint="cs"/>
          <w:b/>
          <w:i/>
          <w:szCs w:val="28"/>
          <w:cs/>
          <w:lang w:bidi="bn-IN"/>
        </w:rPr>
        <w:t xml:space="preserve">বাংলা </w:t>
      </w:r>
      <w:r w:rsidR="00AB3103" w:rsidRPr="00C03EA1">
        <w:rPr>
          <w:rFonts w:ascii="Kalpurush" w:hAnsi="Kalpurush" w:cs="Kalpurush"/>
          <w:b/>
          <w:i/>
          <w:szCs w:val="28"/>
          <w:cs/>
          <w:lang w:bidi="bn-IN"/>
        </w:rPr>
        <w:t>সাম্মানিক</w:t>
      </w:r>
      <w:r w:rsidR="006D5AF0" w:rsidRPr="00C03EA1">
        <w:rPr>
          <w:rFonts w:ascii="Kalpurush" w:hAnsi="Kalpurush" w:cs="Kalpurush"/>
          <w:b/>
          <w:i/>
          <w:szCs w:val="28"/>
          <w:cs/>
          <w:lang w:bidi="bn-IN"/>
        </w:rPr>
        <w:t xml:space="preserve"> </w:t>
      </w:r>
      <w:r w:rsidRPr="00C03EA1">
        <w:rPr>
          <w:rFonts w:ascii="Kalpurush" w:hAnsi="Kalpurush" w:cs="Kalpurush" w:hint="cs"/>
          <w:b/>
          <w:i/>
          <w:szCs w:val="28"/>
          <w:cs/>
          <w:lang w:bidi="bn-IN"/>
        </w:rPr>
        <w:t>(প্রথম বর্ষ)</w:t>
      </w:r>
    </w:p>
    <w:p w:rsidR="007D49D4" w:rsidRDefault="007D49D4" w:rsidP="00332DB5">
      <w:pPr>
        <w:spacing w:after="0" w:line="240" w:lineRule="auto"/>
        <w:rPr>
          <w:rFonts w:ascii="Kalpurush" w:hAnsi="Kalpurush" w:cs="Kalpurush"/>
          <w:b/>
          <w:szCs w:val="28"/>
          <w:cs/>
          <w:lang w:bidi="bn-IN"/>
        </w:rPr>
      </w:pPr>
    </w:p>
    <w:p w:rsidR="006D5AF0" w:rsidRPr="00C03EA1" w:rsidRDefault="00AB3103" w:rsidP="00332DB5">
      <w:pPr>
        <w:spacing w:after="0" w:line="240" w:lineRule="auto"/>
        <w:rPr>
          <w:rFonts w:ascii="Kalpurush" w:hAnsi="Kalpurush" w:cs="Kalpurush"/>
          <w:i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szCs w:val="28"/>
          <w:u w:val="single"/>
          <w:cs/>
          <w:lang w:bidi="bn-IN"/>
        </w:rPr>
        <w:t>প্রথম পত্</w:t>
      </w:r>
      <w:r w:rsidR="00504FAC" w:rsidRPr="00C03EA1">
        <w:rPr>
          <w:rFonts w:ascii="Kalpurush" w:hAnsi="Kalpurush" w:cs="Kalpurush"/>
          <w:szCs w:val="28"/>
          <w:u w:val="single"/>
          <w:cs/>
          <w:lang w:bidi="bn-IN"/>
        </w:rPr>
        <w:t>র</w:t>
      </w:r>
    </w:p>
    <w:p w:rsidR="00C03EA1" w:rsidRDefault="00C03EA1" w:rsidP="00332DB5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</w:p>
    <w:p w:rsidR="00136F6F" w:rsidRPr="000810D6" w:rsidRDefault="000810D6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সাহিত্যের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="00136F6F" w:rsidRPr="000810D6">
        <w:rPr>
          <w:rFonts w:ascii="Kalpurush" w:hAnsi="Kalpurush" w:cs="Kalpurush"/>
          <w:szCs w:val="28"/>
          <w:cs/>
          <w:lang w:bidi="bn-IN"/>
        </w:rPr>
        <w:t>অ</w:t>
      </w:r>
      <w:r w:rsidR="00AB3103" w:rsidRPr="000810D6">
        <w:rPr>
          <w:rFonts w:ascii="Kalpurush" w:hAnsi="Kalpurush" w:cs="Kalpurush"/>
          <w:szCs w:val="28"/>
          <w:cs/>
          <w:lang w:bidi="bn-IN"/>
        </w:rPr>
        <w:t>সিত কুমার বন্দ্যোপাধ্যায়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>
        <w:rPr>
          <w:rFonts w:ascii="Kalpurush" w:hAnsi="Kalpurush" w:cs="Kalpurush"/>
          <w:szCs w:val="28"/>
          <w:cs/>
          <w:lang w:bidi="bn-IN"/>
        </w:rPr>
        <w:t>(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>১ম থেকে ৯ম খণ্ড)</w:t>
      </w:r>
      <w:r w:rsidR="00332DB5">
        <w:rPr>
          <w:rFonts w:ascii="Kalpurush" w:hAnsi="Kalpurush" w:cs="Kalpurush" w:hint="cs"/>
          <w:szCs w:val="28"/>
          <w:cs/>
          <w:lang w:bidi="bn-IN"/>
        </w:rPr>
        <w:t>।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 xml:space="preserve"> </w:t>
      </w:r>
    </w:p>
    <w:p w:rsidR="00136F6F" w:rsidRPr="000810D6" w:rsidRDefault="00136F6F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সাহিত্যের সম্পূর্ণ</w:t>
      </w:r>
      <w:r w:rsidR="00504FAC" w:rsidRPr="000810D6">
        <w:rPr>
          <w:rFonts w:ascii="Kalpurush" w:hAnsi="Kalpurush" w:cs="Kalpurush"/>
          <w:szCs w:val="28"/>
          <w:cs/>
          <w:lang w:bidi="bn-IN"/>
        </w:rPr>
        <w:t xml:space="preserve"> ইতি</w:t>
      </w:r>
      <w:r w:rsidR="006D5AF0" w:rsidRPr="000810D6">
        <w:rPr>
          <w:rFonts w:ascii="Kalpurush" w:hAnsi="Kalpurush" w:cs="Kalpurush"/>
          <w:szCs w:val="28"/>
          <w:cs/>
          <w:lang w:bidi="bn-IN"/>
        </w:rPr>
        <w:t>বৃত্ত</w:t>
      </w:r>
      <w:r w:rsidR="000810D6"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="00504FAC" w:rsidRPr="000810D6">
        <w:rPr>
          <w:rFonts w:ascii="Kalpurush" w:hAnsi="Kalpurush" w:cs="Kalpurush"/>
          <w:szCs w:val="28"/>
          <w:cs/>
          <w:lang w:bidi="bn-IN"/>
        </w:rPr>
        <w:t>অসিত কুমার বন্দ্যোপাধ্যায়</w:t>
      </w:r>
      <w:r w:rsidR="00332DB5">
        <w:rPr>
          <w:rFonts w:ascii="Kalpurush" w:hAnsi="Kalpurush" w:cs="Kalpurush" w:hint="cs"/>
          <w:szCs w:val="28"/>
          <w:cs/>
          <w:lang w:bidi="bn-IN"/>
        </w:rPr>
        <w:t>।</w:t>
      </w:r>
    </w:p>
    <w:p w:rsidR="006D5AF0" w:rsidRPr="000810D6" w:rsidRDefault="000810D6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বাংলা সাহিত্যের সম্পূর্ণ পরিচয় </w:t>
      </w:r>
      <w:r>
        <w:rPr>
          <w:rFonts w:ascii="Kalpurush" w:hAnsi="Kalpurush" w:cs="Kalpurush" w:hint="cs"/>
          <w:szCs w:val="28"/>
          <w:cs/>
          <w:lang w:bidi="bn-IN"/>
        </w:rPr>
        <w:t xml:space="preserve">- </w:t>
      </w:r>
      <w:r w:rsidR="006D5AF0" w:rsidRPr="000810D6">
        <w:rPr>
          <w:rFonts w:ascii="Kalpurush" w:hAnsi="Kalpurush" w:cs="Kalpurush"/>
          <w:szCs w:val="28"/>
          <w:cs/>
          <w:lang w:bidi="bn-IN"/>
        </w:rPr>
        <w:t>ডঃ দিলীপ কুমার মিত্র</w:t>
      </w:r>
      <w:r w:rsidR="00332DB5">
        <w:rPr>
          <w:rFonts w:ascii="Kalpurush" w:hAnsi="Kalpurush" w:cs="Kalpurush" w:hint="cs"/>
          <w:szCs w:val="28"/>
          <w:cs/>
          <w:lang w:bidi="bn-IN"/>
        </w:rPr>
        <w:t>।</w:t>
      </w:r>
    </w:p>
    <w:p w:rsidR="009E5A28" w:rsidRPr="000810D6" w:rsidRDefault="000810D6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বাংলা সাহিত্যের রূপরেখা </w:t>
      </w:r>
      <w:r>
        <w:rPr>
          <w:rFonts w:ascii="Kalpurush" w:hAnsi="Kalpurush" w:cs="Kalpurush" w:hint="cs"/>
          <w:szCs w:val="28"/>
          <w:cs/>
          <w:lang w:bidi="bn-IN"/>
        </w:rPr>
        <w:t xml:space="preserve">- </w:t>
      </w:r>
      <w:r w:rsidR="00332DB5">
        <w:rPr>
          <w:rFonts w:ascii="Kalpurush" w:hAnsi="Kalpurush" w:cs="Kalpurush"/>
          <w:szCs w:val="28"/>
          <w:cs/>
          <w:lang w:bidi="bn-IN"/>
        </w:rPr>
        <w:t>গোপাল হালদার (১ম ও ২য় খণ্ড)</w:t>
      </w:r>
      <w:r w:rsidR="00332DB5">
        <w:rPr>
          <w:rFonts w:ascii="Kalpurush" w:hAnsi="Kalpurush" w:cs="Kalpurush" w:hint="cs"/>
          <w:szCs w:val="28"/>
          <w:cs/>
          <w:lang w:bidi="bn-IN"/>
        </w:rPr>
        <w:t>।</w:t>
      </w:r>
    </w:p>
    <w:p w:rsidR="009E5A28" w:rsidRPr="000810D6" w:rsidRDefault="000810D6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সাহিত্যের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>
        <w:rPr>
          <w:rFonts w:ascii="Kalpurush" w:hAnsi="Kalpurush" w:cs="Kalpurush"/>
          <w:szCs w:val="28"/>
          <w:cs/>
          <w:lang w:bidi="bn-IN"/>
        </w:rPr>
        <w:t>–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>দেবেশ</w:t>
      </w:r>
      <w:r>
        <w:rPr>
          <w:rFonts w:ascii="Kalpurush" w:hAnsi="Kalpurush" w:cs="Kalpurush" w:hint="cs"/>
          <w:szCs w:val="28"/>
          <w:cs/>
          <w:lang w:bidi="bn-IN"/>
        </w:rPr>
        <w:t xml:space="preserve"> কুমার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 xml:space="preserve"> আচার্য</w:t>
      </w:r>
      <w:r w:rsidR="00332DB5">
        <w:rPr>
          <w:rFonts w:ascii="Kalpurush" w:hAnsi="Kalpurush" w:cs="Kalpurush"/>
          <w:szCs w:val="28"/>
          <w:cs/>
          <w:lang w:bidi="bn-IN"/>
        </w:rPr>
        <w:t xml:space="preserve"> (আদি-মধ্যযুগ, আধুনিক যুগ)</w:t>
      </w:r>
      <w:r w:rsidR="00332DB5">
        <w:rPr>
          <w:rFonts w:ascii="Kalpurush" w:hAnsi="Kalpurush" w:cs="Kalpurush" w:hint="cs"/>
          <w:szCs w:val="28"/>
          <w:cs/>
          <w:lang w:bidi="bn-IN"/>
        </w:rPr>
        <w:t>।</w:t>
      </w:r>
    </w:p>
    <w:p w:rsidR="009E5A28" w:rsidRPr="000810D6" w:rsidRDefault="000810D6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ভাষাতত্ত্ব ও ভাষা বিজ্ঞান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 xml:space="preserve"> রামেশ্বর শ’। </w:t>
      </w:r>
    </w:p>
    <w:p w:rsidR="00AF0A29" w:rsidRPr="000810D6" w:rsidRDefault="00AF0A29" w:rsidP="00C03EA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আধুনিক</w:t>
      </w:r>
      <w:r w:rsidR="003F6199" w:rsidRPr="000810D6">
        <w:rPr>
          <w:rFonts w:ascii="Kalpurush" w:hAnsi="Kalpurush" w:cs="Kalpurush"/>
          <w:szCs w:val="28"/>
          <w:cs/>
          <w:lang w:bidi="bn-IN"/>
        </w:rPr>
        <w:t xml:space="preserve"> ভাষাবিজ্ঞানের আলোকে</w:t>
      </w:r>
      <w:r w:rsidR="00C03EA1">
        <w:rPr>
          <w:rFonts w:ascii="Kalpurush" w:hAnsi="Kalpurush" w:cs="Kalpurush"/>
          <w:szCs w:val="28"/>
          <w:cs/>
          <w:lang w:bidi="bn-IN"/>
        </w:rPr>
        <w:t xml:space="preserve"> বাংলা ভাষা</w:t>
      </w:r>
      <w:r w:rsidR="000810D6">
        <w:rPr>
          <w:rFonts w:ascii="Kalpurush" w:hAnsi="Kalpurush" w:cs="Kalpurush" w:hint="cs"/>
          <w:szCs w:val="28"/>
          <w:cs/>
          <w:lang w:bidi="bn-IN"/>
        </w:rPr>
        <w:t>-</w:t>
      </w:r>
      <w:r w:rsidR="009E5A28" w:rsidRPr="000810D6">
        <w:rPr>
          <w:rFonts w:ascii="Kalpurush" w:hAnsi="Kalpurush" w:cs="Kalpurush"/>
          <w:szCs w:val="28"/>
          <w:cs/>
          <w:lang w:bidi="bn-IN"/>
        </w:rPr>
        <w:t>প্রকাশ মাইতি।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আরামবাগ বুক হাউস,কলকাতা। </w:t>
      </w:r>
    </w:p>
    <w:p w:rsidR="00ED0029" w:rsidRPr="000810D6" w:rsidRDefault="00332DB5" w:rsidP="00C03EA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বাঙ্গালা সাহিত্যের ইতিহাস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="00ED0029" w:rsidRPr="000810D6">
        <w:rPr>
          <w:rFonts w:ascii="Kalpurush" w:hAnsi="Kalpurush" w:cs="Kalpurush"/>
          <w:szCs w:val="28"/>
          <w:cs/>
          <w:lang w:bidi="bn-IN"/>
        </w:rPr>
        <w:t xml:space="preserve"> সুকুমার সেন (১ম</w:t>
      </w:r>
      <w:r>
        <w:rPr>
          <w:rFonts w:ascii="Kalpurush" w:hAnsi="Kalpurush" w:cs="Kalpurush" w:hint="cs"/>
          <w:szCs w:val="28"/>
          <w:cs/>
          <w:lang w:bidi="bn-IN"/>
        </w:rPr>
        <w:t xml:space="preserve"> থেকে </w:t>
      </w:r>
      <w:r w:rsidR="00ED0029" w:rsidRPr="000810D6">
        <w:rPr>
          <w:rFonts w:ascii="Kalpurush" w:hAnsi="Kalpurush" w:cs="Kalpurush"/>
          <w:szCs w:val="28"/>
          <w:cs/>
          <w:lang w:bidi="bn-IN"/>
        </w:rPr>
        <w:t>৫ম খণ্ড)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, আনন্দ পাবলিশার্স, কলকাতা। </w:t>
      </w:r>
    </w:p>
    <w:p w:rsidR="00ED0029" w:rsidRPr="000810D6" w:rsidRDefault="007D49D4" w:rsidP="00C03EA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ভাষার ইতিবৃত্ত – সুকুমার সেন</w:t>
      </w:r>
      <w:r>
        <w:rPr>
          <w:rFonts w:ascii="Kalpurush" w:hAnsi="Kalpurush" w:cs="Kalpurush" w:hint="cs"/>
          <w:szCs w:val="28"/>
          <w:cs/>
          <w:lang w:bidi="bn-IN"/>
        </w:rPr>
        <w:t xml:space="preserve">। আনন্দ পাবলিশার্স, কলকাতা। </w:t>
      </w:r>
    </w:p>
    <w:p w:rsidR="00332DB5" w:rsidRDefault="00AF0A29" w:rsidP="00332DB5">
      <w:pPr>
        <w:spacing w:after="0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   </w:t>
      </w:r>
    </w:p>
    <w:p w:rsidR="00AF0A29" w:rsidRPr="00C03EA1" w:rsidRDefault="00C75088">
      <w:pPr>
        <w:rPr>
          <w:rFonts w:ascii="Kalpurush" w:hAnsi="Kalpurush" w:cs="Kalpurush"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szCs w:val="28"/>
          <w:u w:val="single"/>
          <w:cs/>
          <w:lang w:bidi="bn-IN"/>
        </w:rPr>
        <w:t>দ্বিতীয় পত্র</w:t>
      </w:r>
    </w:p>
    <w:p w:rsidR="00AF0A29" w:rsidRPr="000810D6" w:rsidRDefault="003F6199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সাহিত্যের রূপ-রীতি</w:t>
      </w:r>
      <w:r w:rsidR="00AF0A29" w:rsidRPr="000810D6">
        <w:rPr>
          <w:rFonts w:ascii="Kalpurush" w:hAnsi="Kalpurush" w:cs="Kalpurush"/>
          <w:szCs w:val="28"/>
          <w:cs/>
          <w:lang w:bidi="bn-IN"/>
        </w:rPr>
        <w:t xml:space="preserve"> ও অন্যান্য প্রসঙ্গ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</w:t>
      </w:r>
      <w:r w:rsidR="00332DB5">
        <w:rPr>
          <w:rFonts w:ascii="Kalpurush" w:hAnsi="Kalpurush" w:cs="Kalpurush" w:hint="cs"/>
          <w:szCs w:val="28"/>
          <w:cs/>
          <w:lang w:bidi="bn-IN"/>
        </w:rPr>
        <w:t xml:space="preserve">- </w:t>
      </w:r>
      <w:r w:rsidR="008B36B7">
        <w:rPr>
          <w:rFonts w:ascii="Kalpurush" w:hAnsi="Kalpurush" w:cs="Kalpurush"/>
          <w:szCs w:val="28"/>
          <w:cs/>
          <w:lang w:bidi="bn-IN"/>
        </w:rPr>
        <w:t>কুন্তল চট্টোপাধ্যায়।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রত্নাবলী, কলকাতা।</w:t>
      </w:r>
    </w:p>
    <w:p w:rsidR="00AF0A29" w:rsidRPr="000810D6" w:rsidRDefault="00332DB5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সাহিত্যের রূপ ও রীতি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ED0029" w:rsidRPr="000810D6">
        <w:rPr>
          <w:rFonts w:ascii="Kalpurush" w:hAnsi="Kalpurush" w:cs="Kalpurush"/>
          <w:szCs w:val="28"/>
          <w:cs/>
          <w:lang w:bidi="bn-IN"/>
        </w:rPr>
        <w:t xml:space="preserve"> হী</w:t>
      </w:r>
      <w:r w:rsidR="008B36B7">
        <w:rPr>
          <w:rFonts w:ascii="Kalpurush" w:hAnsi="Kalpurush" w:cs="Kalpurush"/>
          <w:szCs w:val="28"/>
          <w:cs/>
          <w:lang w:bidi="bn-IN"/>
        </w:rPr>
        <w:t>রেন্দ্রনাথ চট্টোপাধ্যায়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। মর্ডাণ বুক এজেন্সি, কলকাতা। </w:t>
      </w:r>
    </w:p>
    <w:p w:rsidR="00AF0A29" w:rsidRPr="000810D6" w:rsidRDefault="00AF0A29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বঙ্গসাহিত্যে উপন্যাসের ধারা </w:t>
      </w:r>
      <w:r w:rsidR="00332DB5"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শ্রীকুমার বন্দ্যোপাধ্যায়।</w:t>
      </w:r>
    </w:p>
    <w:p w:rsidR="00AF0A29" w:rsidRPr="000810D6" w:rsidRDefault="00332DB5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উপন্যাসের কালান্তর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F3383D" w:rsidRPr="000810D6">
        <w:rPr>
          <w:rFonts w:ascii="Kalpurush" w:hAnsi="Kalpurush" w:cs="Kalpurush"/>
          <w:szCs w:val="28"/>
          <w:cs/>
          <w:lang w:bidi="bn-IN"/>
        </w:rPr>
        <w:t xml:space="preserve"> সরোজ বন্দ্যোপাধ্যায়। </w:t>
      </w:r>
    </w:p>
    <w:p w:rsidR="00C964E3" w:rsidRDefault="00332DB5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উপন্যাসের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F3383D" w:rsidRPr="000810D6">
        <w:rPr>
          <w:rFonts w:ascii="Kalpurush" w:hAnsi="Kalpurush" w:cs="Kalpurush"/>
          <w:szCs w:val="28"/>
          <w:cs/>
          <w:lang w:bidi="bn-IN"/>
        </w:rPr>
        <w:t xml:space="preserve"> ক্ষেত্র গুপ্ত (১ম থেকে ৫ম খণ্ড)</w:t>
      </w:r>
      <w:r w:rsidR="007C4079">
        <w:rPr>
          <w:rFonts w:ascii="Kalpurush" w:hAnsi="Kalpurush" w:cs="Kalpurush" w:hint="cs"/>
          <w:szCs w:val="28"/>
          <w:cs/>
          <w:lang w:bidi="bn-IN"/>
        </w:rPr>
        <w:t>।</w:t>
      </w:r>
    </w:p>
    <w:p w:rsidR="008B36B7" w:rsidRPr="000810D6" w:rsidRDefault="008B36B7" w:rsidP="007C4079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 xml:space="preserve">বাংলা কথাসাহিত্য জিজ্ঞাসা </w:t>
      </w:r>
      <w:r>
        <w:rPr>
          <w:rFonts w:ascii="Kalpurush" w:hAnsi="Kalpurush" w:cs="Kalpurush"/>
          <w:szCs w:val="28"/>
          <w:cs/>
          <w:lang w:bidi="bn-IN"/>
        </w:rPr>
        <w:t>–</w:t>
      </w:r>
      <w:r>
        <w:rPr>
          <w:rFonts w:ascii="Kalpurush" w:hAnsi="Kalpurush" w:cs="Kalpurush" w:hint="cs"/>
          <w:szCs w:val="28"/>
          <w:cs/>
          <w:lang w:bidi="bn-IN"/>
        </w:rPr>
        <w:t xml:space="preserve"> অরুণকুমার মুখোপাধ্যায়। দেজ্‌ পাবলিশিং, কলকাতা।</w:t>
      </w:r>
    </w:p>
    <w:p w:rsidR="00F3383D" w:rsidRPr="000810D6" w:rsidRDefault="00535D39" w:rsidP="007C4079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চন্দ্রশেখর </w:t>
      </w:r>
      <w:r w:rsidR="00332DB5"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বঙ্কিমচন্দ্র চট্টোপাধ্যায়</w:t>
      </w:r>
      <w:r w:rsidR="007C4079">
        <w:rPr>
          <w:rFonts w:ascii="Kalpurush" w:hAnsi="Kalpurush" w:cs="Kalpurush" w:hint="cs"/>
          <w:szCs w:val="28"/>
          <w:cs/>
          <w:lang w:bidi="bn-IN"/>
        </w:rPr>
        <w:t>।</w:t>
      </w:r>
    </w:p>
    <w:p w:rsidR="00535D39" w:rsidRPr="000810D6" w:rsidRDefault="00332DB5" w:rsidP="007C4079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শেষের কবিতা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="00535D39" w:rsidRPr="000810D6">
        <w:rPr>
          <w:rFonts w:ascii="Kalpurush" w:hAnsi="Kalpurush" w:cs="Kalpurush"/>
          <w:szCs w:val="28"/>
          <w:cs/>
          <w:lang w:bidi="bn-IN"/>
        </w:rPr>
        <w:t xml:space="preserve"> রবীন্দ্রনাথ ঠাকুর</w:t>
      </w:r>
      <w:r>
        <w:rPr>
          <w:rFonts w:ascii="Kalpurush" w:hAnsi="Kalpurush" w:cs="Kalpurush" w:hint="cs"/>
          <w:szCs w:val="28"/>
          <w:cs/>
          <w:lang w:bidi="bn-IN"/>
        </w:rPr>
        <w:t xml:space="preserve">, 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বিশ্বভারতী গ্রন্থণবিভাগ, কলকাতা। </w:t>
      </w:r>
    </w:p>
    <w:p w:rsidR="00535D39" w:rsidRPr="000810D6" w:rsidRDefault="00535D39" w:rsidP="007C4079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শ্রীকান্ত (প্রথম পর্ব) </w:t>
      </w:r>
      <w:r w:rsidR="00332DB5"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শরৎচন্দ্র চট্টোপাধ্যায়</w:t>
      </w:r>
      <w:r w:rsidR="007C4079">
        <w:rPr>
          <w:rFonts w:ascii="Kalpurush" w:hAnsi="Kalpurush" w:cs="Kalpurush" w:hint="cs"/>
          <w:szCs w:val="28"/>
          <w:cs/>
          <w:lang w:bidi="bn-IN"/>
        </w:rPr>
        <w:t>।</w:t>
      </w:r>
    </w:p>
    <w:p w:rsidR="00535D39" w:rsidRPr="000810D6" w:rsidRDefault="00535D39" w:rsidP="007C4079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হাঁসুলিবাঁকের উপকথা </w:t>
      </w:r>
      <w:r w:rsidR="00332DB5"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তারাশঙ্কর বন্দ্যোপাধ্যায়</w:t>
      </w:r>
      <w:r w:rsidR="007C4079">
        <w:rPr>
          <w:rFonts w:ascii="Kalpurush" w:hAnsi="Kalpurush" w:cs="Kalpurush" w:hint="cs"/>
          <w:szCs w:val="28"/>
          <w:cs/>
          <w:lang w:bidi="bn-IN"/>
        </w:rPr>
        <w:t>।</w:t>
      </w:r>
      <w:r w:rsidR="008B36B7">
        <w:rPr>
          <w:rFonts w:ascii="Kalpurush" w:hAnsi="Kalpurush" w:cs="Kalpurush"/>
          <w:szCs w:val="28"/>
          <w:cs/>
          <w:lang w:bidi="bn-IN"/>
        </w:rPr>
        <w:t xml:space="preserve"> 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বেঙ্গল পাবলির্শাস প্রাঃ লি., কলকাতা। </w:t>
      </w:r>
    </w:p>
    <w:p w:rsidR="00535D39" w:rsidRPr="000810D6" w:rsidRDefault="00535D39" w:rsidP="007C4079">
      <w:pPr>
        <w:spacing w:after="0"/>
        <w:rPr>
          <w:rFonts w:ascii="Kalpurush" w:hAnsi="Kalpurush" w:cs="Kalpurush"/>
          <w:szCs w:val="28"/>
          <w:lang w:bidi="bn-IN"/>
        </w:rPr>
      </w:pPr>
    </w:p>
    <w:p w:rsidR="00535D39" w:rsidRPr="000810D6" w:rsidRDefault="00535D39">
      <w:pPr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 </w:t>
      </w:r>
    </w:p>
    <w:p w:rsidR="008B36B7" w:rsidRPr="0010590A" w:rsidRDefault="008B36B7" w:rsidP="008B36B7">
      <w:pPr>
        <w:jc w:val="right"/>
        <w:rPr>
          <w:rFonts w:ascii="Kalpurush" w:hAnsi="Kalpurush" w:cs="Kalpurush"/>
          <w:b/>
          <w:szCs w:val="28"/>
          <w:cs/>
          <w:lang w:bidi="bn-IN"/>
        </w:rPr>
      </w:pPr>
      <w:r w:rsidRPr="0010590A">
        <w:rPr>
          <w:rFonts w:ascii="Kalpurush" w:hAnsi="Kalpurush" w:cs="Kalpurush" w:hint="cs"/>
          <w:b/>
          <w:szCs w:val="28"/>
          <w:cs/>
          <w:lang w:bidi="bn-IN"/>
        </w:rPr>
        <w:lastRenderedPageBreak/>
        <w:t xml:space="preserve">পঠনীয় গ্রন্থতালিকা </w:t>
      </w:r>
    </w:p>
    <w:p w:rsidR="008B36B7" w:rsidRPr="00C03EA1" w:rsidRDefault="00C75088">
      <w:pPr>
        <w:rPr>
          <w:rFonts w:ascii="Kalpurush" w:hAnsi="Kalpurush" w:cs="Kalpurush"/>
          <w:b/>
          <w:szCs w:val="28"/>
          <w:cs/>
          <w:lang w:bidi="bn-IN"/>
        </w:rPr>
      </w:pPr>
      <w:r w:rsidRPr="00C03EA1">
        <w:rPr>
          <w:rFonts w:ascii="Kalpurush" w:hAnsi="Kalpurush" w:cs="Kalpurush" w:hint="cs"/>
          <w:b/>
          <w:szCs w:val="28"/>
          <w:cs/>
          <w:lang w:bidi="bn-IN"/>
        </w:rPr>
        <w:t>বাংলা সান্মানিক (দ্বিতীয় বর্ষ)</w:t>
      </w:r>
    </w:p>
    <w:p w:rsidR="00F3383D" w:rsidRPr="00C03EA1" w:rsidRDefault="00F3383D">
      <w:pPr>
        <w:rPr>
          <w:rFonts w:ascii="Kalpurush" w:hAnsi="Kalpurush" w:cs="Kalpurush"/>
          <w:b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b/>
          <w:szCs w:val="28"/>
          <w:u w:val="single"/>
          <w:cs/>
          <w:lang w:bidi="bn-IN"/>
        </w:rPr>
        <w:t>তৃতীয় পত্র</w:t>
      </w:r>
    </w:p>
    <w:p w:rsidR="00F3383D" w:rsidRPr="000810D6" w:rsidRDefault="007219CB" w:rsidP="00C75088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বৈষ্ণ</w:t>
      </w:r>
      <w:r w:rsidR="008B36B7">
        <w:rPr>
          <w:rFonts w:ascii="Kalpurush" w:hAnsi="Kalpurush" w:cs="Kalpurush"/>
          <w:szCs w:val="28"/>
          <w:cs/>
          <w:lang w:bidi="bn-IN"/>
        </w:rPr>
        <w:t>ব পদাবলী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="008B36B7">
        <w:rPr>
          <w:rFonts w:ascii="Kalpurush" w:hAnsi="Kalpurush" w:cs="Kalpurush"/>
          <w:szCs w:val="28"/>
          <w:cs/>
          <w:lang w:bidi="bn-IN"/>
        </w:rPr>
        <w:t>কলিকাতা বিশ্ববিদ্যালয়</w:t>
      </w:r>
      <w:r w:rsidR="008B36B7">
        <w:rPr>
          <w:rFonts w:ascii="Kalpurush" w:hAnsi="Kalpurush" w:cs="Kalpurush" w:hint="cs"/>
          <w:szCs w:val="28"/>
          <w:cs/>
          <w:lang w:bidi="bn-IN"/>
        </w:rPr>
        <w:t>।</w:t>
      </w:r>
    </w:p>
    <w:p w:rsidR="007219CB" w:rsidRPr="000810D6" w:rsidRDefault="008B36B7" w:rsidP="00C75088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শাক্ত পদাবলী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7219CB" w:rsidRPr="000810D6">
        <w:rPr>
          <w:rFonts w:ascii="Kalpurush" w:hAnsi="Kalpurush" w:cs="Kalpurush"/>
          <w:szCs w:val="28"/>
          <w:cs/>
          <w:lang w:bidi="bn-IN"/>
        </w:rPr>
        <w:t xml:space="preserve"> কলিকাতা বিশ্ববিদ্যালয়। </w:t>
      </w:r>
    </w:p>
    <w:p w:rsidR="00C964E3" w:rsidRPr="000810D6" w:rsidRDefault="007219CB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চণ্ডীমঙ্গল </w:t>
      </w:r>
      <w:r w:rsidR="008B36B7">
        <w:rPr>
          <w:rFonts w:ascii="Kalpurush" w:hAnsi="Kalpurush" w:cs="Kalpurush"/>
          <w:szCs w:val="28"/>
          <w:cs/>
          <w:lang w:bidi="bn-IN"/>
        </w:rPr>
        <w:t>কাব্য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7D49D4">
        <w:rPr>
          <w:rFonts w:ascii="Kalpurush" w:hAnsi="Kalpurush" w:cs="Kalpurush"/>
          <w:szCs w:val="28"/>
          <w:cs/>
          <w:lang w:bidi="bn-IN"/>
        </w:rPr>
        <w:t xml:space="preserve"> মুকুন্দ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চক্র</w:t>
      </w:r>
      <w:r w:rsidR="008B36B7">
        <w:rPr>
          <w:rFonts w:ascii="Kalpurush" w:hAnsi="Kalpurush" w:cs="Kalpurush"/>
          <w:szCs w:val="28"/>
          <w:cs/>
          <w:lang w:bidi="bn-IN"/>
        </w:rPr>
        <w:t>বর্তী</w:t>
      </w:r>
      <w:r w:rsidR="008B36B7">
        <w:rPr>
          <w:rFonts w:ascii="Kalpurush" w:hAnsi="Kalpurush" w:cs="Kalpurush" w:hint="cs"/>
          <w:szCs w:val="28"/>
          <w:cs/>
          <w:lang w:bidi="bn-IN"/>
        </w:rPr>
        <w:t>।</w:t>
      </w:r>
    </w:p>
    <w:p w:rsidR="004737F5" w:rsidRPr="000810D6" w:rsidRDefault="004737F5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বৈষ্ণব পদাবলী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8B36B7">
        <w:rPr>
          <w:rFonts w:ascii="Kalpurush" w:hAnsi="Kalpurush" w:cs="Kalpurush"/>
          <w:szCs w:val="28"/>
          <w:cs/>
          <w:lang w:bidi="bn-IN"/>
        </w:rPr>
        <w:t xml:space="preserve"> পার্থ চট্টোপাধ্যায়</w:t>
      </w:r>
      <w:r w:rsidR="008B36B7">
        <w:rPr>
          <w:rFonts w:ascii="Kalpurush" w:hAnsi="Kalpurush" w:cs="Kalpurush" w:hint="cs"/>
          <w:szCs w:val="28"/>
          <w:cs/>
          <w:lang w:bidi="bn-IN"/>
        </w:rPr>
        <w:t>।</w:t>
      </w:r>
    </w:p>
    <w:p w:rsidR="00C95B16" w:rsidRPr="000810D6" w:rsidRDefault="00C95B16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মঙ্গলকাব্যের ইতিহাস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আশুতোষ ভট্টাচার্য্য</w:t>
      </w:r>
      <w:r w:rsidR="008B36B7">
        <w:rPr>
          <w:rFonts w:ascii="Kalpurush" w:hAnsi="Kalpurush" w:cs="Kalpurush" w:hint="cs"/>
          <w:szCs w:val="28"/>
          <w:cs/>
          <w:lang w:bidi="bn-IN"/>
        </w:rPr>
        <w:t xml:space="preserve"> (দুই খণ্ড)।</w:t>
      </w:r>
    </w:p>
    <w:p w:rsidR="00C95B16" w:rsidRPr="000810D6" w:rsidRDefault="00C95B16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বৈষ্ণব পদাবলী </w:t>
      </w:r>
      <w:r w:rsidR="008B36B7"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ড. সত্য গিরি। </w:t>
      </w:r>
    </w:p>
    <w:p w:rsidR="008F7DA9" w:rsidRPr="000810D6" w:rsidRDefault="008B36B7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অলংকার</w:t>
      </w:r>
      <w:r>
        <w:rPr>
          <w:rFonts w:ascii="Kalpurush" w:hAnsi="Kalpurush" w:cs="Kalpurush"/>
          <w:szCs w:val="28"/>
          <w:lang w:bidi="bn-IN"/>
        </w:rPr>
        <w:t>:</w:t>
      </w:r>
      <w:r w:rsidR="003F6199" w:rsidRPr="000810D6">
        <w:rPr>
          <w:rFonts w:ascii="Kalpurush" w:hAnsi="Kalpurush" w:cs="Kalpurush"/>
          <w:szCs w:val="28"/>
          <w:cs/>
          <w:lang w:bidi="bn-IN"/>
        </w:rPr>
        <w:t xml:space="preserve"> রূপ ও স্বরূপ – মিহির চৌধুরী কামিল্যা।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গ্রন্থতীর্থ, কলকাতা।</w:t>
      </w:r>
    </w:p>
    <w:p w:rsidR="003F6199" w:rsidRPr="000810D6" w:rsidRDefault="003F6199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ছন্দ</w:t>
      </w:r>
      <w:r w:rsidR="007D49D4">
        <w:rPr>
          <w:rFonts w:ascii="Kalpurush" w:hAnsi="Kalpurush" w:cs="Kalpurush"/>
          <w:szCs w:val="28"/>
          <w:lang w:bidi="bn-IN"/>
        </w:rPr>
        <w:t xml:space="preserve">: </w:t>
      </w:r>
      <w:r w:rsidR="007D49D4">
        <w:rPr>
          <w:rFonts w:ascii="Kalpurush" w:hAnsi="Kalpurush" w:cs="Kalpurush" w:hint="cs"/>
          <w:szCs w:val="28"/>
          <w:cs/>
          <w:lang w:bidi="bn-IN"/>
        </w:rPr>
        <w:t>রূপ ও রীতি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– মিহির চৌধুরী কামিল্যা।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গ্রন্থতীর্থ, কলকাতা। </w:t>
      </w:r>
    </w:p>
    <w:p w:rsidR="003F6199" w:rsidRPr="000810D6" w:rsidRDefault="00044C21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ছন্দতত্ত্ব ছন্দরূপ – প্রবোধচন্দ্র সেন।</w:t>
      </w:r>
    </w:p>
    <w:p w:rsidR="00044C21" w:rsidRPr="000810D6" w:rsidRDefault="00044C21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নূতন ছন্দ পরিক্রমা – প্রবোধচন্দ্র সেন। 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আনন্দ পাবলিশার্স, কলকাতা। </w:t>
      </w:r>
    </w:p>
    <w:p w:rsidR="00044C21" w:rsidRPr="000810D6" w:rsidRDefault="00044C21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অলংকারচন্দ্রিকা – শ্যামাপদ চক্রবর্তী।</w:t>
      </w:r>
    </w:p>
    <w:p w:rsidR="00C03EA1" w:rsidRDefault="00C03EA1" w:rsidP="00C75088">
      <w:pPr>
        <w:spacing w:after="0" w:line="240" w:lineRule="auto"/>
        <w:rPr>
          <w:rFonts w:ascii="Kalpurush" w:hAnsi="Kalpurush" w:cs="Kalpurush"/>
          <w:b/>
          <w:szCs w:val="28"/>
          <w:u w:val="single"/>
          <w:cs/>
          <w:lang w:bidi="bn-IN"/>
        </w:rPr>
      </w:pPr>
    </w:p>
    <w:p w:rsidR="00E2775A" w:rsidRPr="00C03EA1" w:rsidRDefault="00E2775A" w:rsidP="00C75088">
      <w:pPr>
        <w:spacing w:after="0" w:line="240" w:lineRule="auto"/>
        <w:rPr>
          <w:rFonts w:ascii="Kalpurush" w:hAnsi="Kalpurush" w:cs="Kalpurush"/>
          <w:b/>
          <w:szCs w:val="28"/>
          <w:u w:val="single"/>
          <w:lang w:bidi="bn-IN"/>
        </w:rPr>
      </w:pPr>
      <w:r w:rsidRPr="00C03EA1"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চতুর্থ পত্র </w:t>
      </w:r>
    </w:p>
    <w:p w:rsidR="00C03EA1" w:rsidRDefault="00C03EA1" w:rsidP="00C75088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</w:p>
    <w:p w:rsidR="00E2775A" w:rsidRPr="000810D6" w:rsidRDefault="007D49D4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একেই কি বলে সভ্যতা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E2775A" w:rsidRPr="000810D6">
        <w:rPr>
          <w:rFonts w:ascii="Kalpurush" w:hAnsi="Kalpurush" w:cs="Kalpurush"/>
          <w:szCs w:val="28"/>
          <w:cs/>
          <w:lang w:bidi="bn-IN"/>
        </w:rPr>
        <w:t xml:space="preserve"> মধুসূদন দত্ত </w:t>
      </w:r>
    </w:p>
    <w:p w:rsidR="00E2775A" w:rsidRPr="000810D6" w:rsidRDefault="00E2775A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বুড়ো শালিকের ঘাড়ে রোঁ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মধুসূদন দত্ত </w:t>
      </w:r>
    </w:p>
    <w:p w:rsidR="00E2775A" w:rsidRPr="000810D6" w:rsidRDefault="007D49D4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মুক্তধারা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রবীন্দ্রনাথ ঠাকুর</w:t>
      </w:r>
      <w:r>
        <w:rPr>
          <w:rFonts w:ascii="Kalpurush" w:hAnsi="Kalpurush" w:cs="Kalpurush" w:hint="cs"/>
          <w:szCs w:val="28"/>
          <w:cs/>
          <w:lang w:bidi="bn-IN"/>
        </w:rPr>
        <w:t xml:space="preserve">, বিশ্বভারতী গ্রন্থণবিভাগ, কলকাতা। </w:t>
      </w:r>
    </w:p>
    <w:p w:rsidR="00E2775A" w:rsidRPr="000810D6" w:rsidRDefault="00E2775A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টিনের তলোয়ার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উৎপল দত্ত </w:t>
      </w:r>
    </w:p>
    <w:p w:rsidR="00E2775A" w:rsidRPr="000810D6" w:rsidRDefault="007D49D4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 নাট্য পরিক্রমা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E2775A" w:rsidRPr="000810D6">
        <w:rPr>
          <w:rFonts w:ascii="Kalpurush" w:hAnsi="Kalpurush" w:cs="Kalpurush"/>
          <w:szCs w:val="28"/>
          <w:cs/>
          <w:lang w:bidi="bn-IN"/>
        </w:rPr>
        <w:t xml:space="preserve"> উপেন্দ্রনাথ ভট্টাচার্য। </w:t>
      </w:r>
    </w:p>
    <w:p w:rsidR="00E2775A" w:rsidRPr="000810D6" w:rsidRDefault="007D49D4" w:rsidP="00C75088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 নাট্য প্রবাহ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E2775A" w:rsidRPr="000810D6">
        <w:rPr>
          <w:rFonts w:ascii="Kalpurush" w:hAnsi="Kalpurush" w:cs="Kalpurush"/>
          <w:szCs w:val="28"/>
          <w:cs/>
          <w:lang w:bidi="bn-IN"/>
        </w:rPr>
        <w:t xml:space="preserve"> প্রমথনাথ বিশী </w:t>
      </w:r>
    </w:p>
    <w:p w:rsidR="007219CB" w:rsidRPr="000810D6" w:rsidRDefault="00E2775A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নাটকের ইতিহাস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F20625" w:rsidRPr="000810D6">
        <w:rPr>
          <w:rFonts w:ascii="Kalpurush" w:hAnsi="Kalpurush" w:cs="Kalpurush"/>
          <w:szCs w:val="28"/>
          <w:cs/>
          <w:lang w:bidi="bn-IN"/>
        </w:rPr>
        <w:t xml:space="preserve"> অজিত ঘোষ </w:t>
      </w:r>
    </w:p>
    <w:p w:rsidR="00302B70" w:rsidRPr="000810D6" w:rsidRDefault="007D49D4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না</w:t>
      </w:r>
      <w:r>
        <w:rPr>
          <w:rFonts w:ascii="Kalpurush" w:hAnsi="Kalpurush" w:cs="Kalpurush" w:hint="cs"/>
          <w:szCs w:val="28"/>
          <w:cs/>
          <w:lang w:bidi="bn-IN"/>
        </w:rPr>
        <w:t>ট্য</w:t>
      </w:r>
      <w:r>
        <w:rPr>
          <w:rFonts w:ascii="Kalpurush" w:hAnsi="Kalpurush" w:cs="Kalpurush"/>
          <w:szCs w:val="28"/>
          <w:cs/>
          <w:lang w:bidi="bn-IN"/>
        </w:rPr>
        <w:t>তত্ত্ব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C03EA1">
        <w:rPr>
          <w:rFonts w:ascii="Kalpurush" w:hAnsi="Kalpurush" w:cs="Kalpurush"/>
          <w:szCs w:val="28"/>
          <w:cs/>
          <w:lang w:bidi="bn-IN"/>
        </w:rPr>
        <w:t xml:space="preserve"> সাধন চট্টোপাধ্যায়</w:t>
      </w:r>
      <w:r w:rsidR="00C03EA1">
        <w:rPr>
          <w:rFonts w:ascii="Kalpurush" w:hAnsi="Kalpurush" w:cs="Kalpurush" w:hint="cs"/>
          <w:szCs w:val="28"/>
          <w:cs/>
          <w:lang w:bidi="bn-IN"/>
        </w:rPr>
        <w:t>।</w:t>
      </w:r>
    </w:p>
    <w:p w:rsidR="00F20625" w:rsidRPr="000810D6" w:rsidRDefault="00302B70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থিয়েটারের ইতিহাস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C75088">
        <w:rPr>
          <w:rFonts w:ascii="Kalpurush" w:hAnsi="Kalpurush" w:cs="Kalpurush"/>
          <w:szCs w:val="28"/>
          <w:cs/>
          <w:lang w:bidi="bn-IN"/>
        </w:rPr>
        <w:t xml:space="preserve"> দর্শন চৌধুরী</w:t>
      </w:r>
      <w:r w:rsidR="00C75088">
        <w:rPr>
          <w:rFonts w:ascii="Kalpurush" w:hAnsi="Kalpurush" w:cs="Kalpurush" w:hint="cs"/>
          <w:szCs w:val="28"/>
          <w:cs/>
          <w:lang w:bidi="bn-IN"/>
        </w:rPr>
        <w:t xml:space="preserve">। পুস্তক বিপণি, কলকাতা। </w:t>
      </w:r>
    </w:p>
    <w:p w:rsidR="00302B70" w:rsidRPr="000810D6" w:rsidRDefault="00302B70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একেই কি বলে</w:t>
      </w:r>
      <w:r w:rsidR="007D49D4">
        <w:rPr>
          <w:rFonts w:ascii="Kalpurush" w:hAnsi="Kalpurush" w:cs="Kalpurush"/>
          <w:szCs w:val="28"/>
          <w:cs/>
          <w:lang w:bidi="bn-IN"/>
        </w:rPr>
        <w:t xml:space="preserve"> সভ্যতা ও বুড়ো শালিকের ঘাড়ে রোঁ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="00C03EA1">
        <w:rPr>
          <w:rFonts w:ascii="Kalpurush" w:hAnsi="Kalpurush" w:cs="Kalpurush"/>
          <w:szCs w:val="28"/>
          <w:cs/>
          <w:lang w:bidi="bn-IN"/>
        </w:rPr>
        <w:t>ক্ষেত্র গুপ্ত</w:t>
      </w:r>
      <w:r w:rsidR="00C03EA1">
        <w:rPr>
          <w:rFonts w:ascii="Kalpurush" w:hAnsi="Kalpurush" w:cs="Kalpurush" w:hint="cs"/>
          <w:szCs w:val="28"/>
          <w:cs/>
          <w:lang w:bidi="bn-IN"/>
        </w:rPr>
        <w:t>।</w:t>
      </w:r>
    </w:p>
    <w:p w:rsidR="00302B70" w:rsidRPr="000810D6" w:rsidRDefault="00302B70" w:rsidP="00C75088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উনিশ শতকের অপ্রধান প্রহসনকারগণ</w:t>
      </w:r>
      <w:r w:rsidR="007D49D4"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="00C03EA1">
        <w:rPr>
          <w:rFonts w:ascii="Kalpurush" w:hAnsi="Kalpurush" w:cs="Kalpurush"/>
          <w:szCs w:val="28"/>
          <w:cs/>
          <w:lang w:bidi="bn-IN"/>
        </w:rPr>
        <w:t xml:space="preserve"> সৈকত মণ্ডল</w:t>
      </w:r>
      <w:r w:rsidR="00C03EA1">
        <w:rPr>
          <w:rFonts w:ascii="Kalpurush" w:hAnsi="Kalpurush" w:cs="Kalpurush" w:hint="cs"/>
          <w:szCs w:val="28"/>
          <w:cs/>
          <w:lang w:bidi="bn-IN"/>
        </w:rPr>
        <w:t xml:space="preserve">। সাহিত্য সঙ্গী, কলকাতা। </w:t>
      </w:r>
    </w:p>
    <w:p w:rsidR="00C75088" w:rsidRPr="00325DEC" w:rsidRDefault="00C75088" w:rsidP="003D3DA2">
      <w:pPr>
        <w:jc w:val="right"/>
        <w:rPr>
          <w:rFonts w:ascii="Kalpurush" w:hAnsi="Kalpurush" w:cs="Kalpurush"/>
          <w:b/>
          <w:i/>
          <w:szCs w:val="28"/>
          <w:cs/>
          <w:lang w:bidi="bn-IN"/>
        </w:rPr>
      </w:pPr>
      <w:r w:rsidRPr="00325DEC">
        <w:rPr>
          <w:rFonts w:ascii="Kalpurush" w:hAnsi="Kalpurush" w:cs="Kalpurush" w:hint="cs"/>
          <w:b/>
          <w:i/>
          <w:szCs w:val="28"/>
          <w:cs/>
          <w:lang w:bidi="bn-IN"/>
        </w:rPr>
        <w:lastRenderedPageBreak/>
        <w:t xml:space="preserve">পঠনীয় গ্রন্থতালিকা </w:t>
      </w:r>
    </w:p>
    <w:p w:rsidR="00C75088" w:rsidRDefault="00C75088" w:rsidP="00D12203">
      <w:pPr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>বাংলা সান্মানিক (তৃতীয় বর্ষ)</w:t>
      </w:r>
    </w:p>
    <w:p w:rsidR="00302B70" w:rsidRPr="003D3DA2" w:rsidRDefault="00F5258C">
      <w:pPr>
        <w:rPr>
          <w:rFonts w:ascii="Kalpurush" w:hAnsi="Kalpurush" w:cs="Kalpurush"/>
          <w:b/>
          <w:szCs w:val="28"/>
          <w:u w:val="single"/>
          <w:lang w:bidi="bn-IN"/>
        </w:rPr>
      </w:pPr>
      <w:r w:rsidRPr="003D3DA2"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পঞ্চম পত্র </w:t>
      </w:r>
    </w:p>
    <w:p w:rsidR="00F5258C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বীরাঙ্গনা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 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মধুসূদন দত্ত </w:t>
      </w:r>
    </w:p>
    <w:p w:rsidR="00D17521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সোনার তরী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রবীন্দ্রনাথ ঠাকুর </w:t>
      </w:r>
    </w:p>
    <w:p w:rsidR="00D17521" w:rsidRPr="000810D6" w:rsidRDefault="003D3DA2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সঞ্চিতা - </w:t>
      </w:r>
      <w:r w:rsidR="00D17521" w:rsidRPr="000810D6">
        <w:rPr>
          <w:rFonts w:ascii="Kalpurush" w:hAnsi="Kalpurush" w:cs="Kalpurush"/>
          <w:szCs w:val="28"/>
          <w:cs/>
          <w:lang w:bidi="bn-IN"/>
        </w:rPr>
        <w:t>নজরুল ইসলাম</w:t>
      </w:r>
    </w:p>
    <w:p w:rsidR="00D17521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একালের কবিতা সঞ্চয়ন 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- 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কলকাতা বিশ্ববিদ্যালয় </w:t>
      </w:r>
    </w:p>
    <w:p w:rsidR="00D17521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মধুসূদনের কবিআত্মা ও কাব্যশিল্প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 ক্ষেত্র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গুপ্ত </w:t>
      </w:r>
    </w:p>
    <w:p w:rsidR="00D17521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রবীন্দ্র কাব্য পরিক্রমা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 উপেন্দ্রনাথ ভট্টাচার্য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</w:t>
      </w:r>
    </w:p>
    <w:p w:rsidR="009A4091" w:rsidRPr="000810D6" w:rsidRDefault="00D175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রবীন্দ্র কাব্য প্রবাহ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প্রমথ নাথ বিশী  </w:t>
      </w:r>
    </w:p>
    <w:p w:rsidR="005741DA" w:rsidRPr="000810D6" w:rsidRDefault="009C2585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আধুনিক বাঙলা কবিতার র</w:t>
      </w:r>
      <w:r w:rsidR="005741DA" w:rsidRPr="000810D6">
        <w:rPr>
          <w:rFonts w:ascii="Kalpurush" w:hAnsi="Kalpurush" w:cs="Kalpurush"/>
          <w:szCs w:val="28"/>
          <w:cs/>
          <w:lang w:bidi="bn-IN"/>
        </w:rPr>
        <w:t xml:space="preserve">ূপরেখা 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- </w:t>
      </w:r>
      <w:r w:rsidR="005741DA" w:rsidRPr="000810D6">
        <w:rPr>
          <w:rFonts w:ascii="Kalpurush" w:hAnsi="Kalpurush" w:cs="Kalpurush"/>
          <w:szCs w:val="28"/>
          <w:cs/>
          <w:lang w:bidi="bn-IN"/>
        </w:rPr>
        <w:t xml:space="preserve">বাসন্তী কুমার মুখোপাধ্যায় </w:t>
      </w:r>
    </w:p>
    <w:p w:rsidR="005741DA" w:rsidRPr="000810D6" w:rsidRDefault="005741DA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বাঙলা কবিতার কালান্তর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সরোজ বন্দ্যোপাধ্যায় </w:t>
      </w:r>
    </w:p>
    <w:p w:rsidR="00A708A4" w:rsidRPr="000810D6" w:rsidRDefault="005741DA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মধুসূদনের বীরাঙ্গনা কাব্য</w:t>
      </w:r>
      <w:r w:rsidR="003D3DA2">
        <w:rPr>
          <w:rFonts w:ascii="Kalpurush" w:hAnsi="Kalpurush" w:cs="Kalpurush"/>
          <w:szCs w:val="28"/>
          <w:cs/>
          <w:lang w:bidi="bn-IN"/>
        </w:rPr>
        <w:t xml:space="preserve"> -</w:t>
      </w:r>
      <w:r w:rsidR="00A708A4" w:rsidRPr="000810D6">
        <w:rPr>
          <w:rFonts w:ascii="Kalpurush" w:hAnsi="Kalpurush" w:cs="Kalpurush"/>
          <w:szCs w:val="28"/>
          <w:cs/>
          <w:lang w:bidi="bn-IN"/>
        </w:rPr>
        <w:t xml:space="preserve"> সম্পাদনাঃ সান্ত্বনা চক্রবর্তী </w:t>
      </w:r>
    </w:p>
    <w:p w:rsidR="003D3DA2" w:rsidRDefault="003F6199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শৈলীবিজ্ঞান – অপূর্ব কুমার রায়। </w:t>
      </w:r>
    </w:p>
    <w:p w:rsidR="003D3DA2" w:rsidRDefault="003D3DA2" w:rsidP="003D3DA2">
      <w:pPr>
        <w:spacing w:after="0"/>
        <w:rPr>
          <w:rFonts w:ascii="Kalpurush" w:hAnsi="Kalpurush" w:cs="Kalpurush"/>
          <w:b/>
          <w:szCs w:val="28"/>
          <w:u w:val="single"/>
          <w:cs/>
          <w:lang w:bidi="bn-IN"/>
        </w:rPr>
      </w:pPr>
    </w:p>
    <w:p w:rsidR="003D3DA2" w:rsidRPr="003D3DA2" w:rsidRDefault="00A708A4" w:rsidP="003D3DA2">
      <w:pPr>
        <w:spacing w:after="0"/>
        <w:rPr>
          <w:rFonts w:ascii="Kalpurush" w:hAnsi="Kalpurush" w:cs="Kalpurush"/>
          <w:b/>
          <w:szCs w:val="28"/>
          <w:u w:val="single"/>
          <w:lang w:bidi="bn-IN"/>
        </w:rPr>
      </w:pPr>
      <w:r w:rsidRPr="003D3DA2"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ষষ্ঠ পত্র </w:t>
      </w:r>
    </w:p>
    <w:p w:rsidR="006D5AF0" w:rsidRPr="000810D6" w:rsidRDefault="003F6199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পুতুল নাচের ইতিকথা – মানিক বন্দ্যোপাধ্যায়</w:t>
      </w:r>
    </w:p>
    <w:p w:rsidR="003F6199" w:rsidRPr="000810D6" w:rsidRDefault="003F6199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অরণ্যের অধিকার – মহাশ্বেতা দেবী</w:t>
      </w:r>
    </w:p>
    <w:p w:rsidR="003F6199" w:rsidRPr="000810D6" w:rsidRDefault="003F6199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কথাসাহিত্য জিজ্ঞাসা – অরুণ কুমার চট্টোপাধ্যায়</w:t>
      </w:r>
    </w:p>
    <w:p w:rsidR="003F6199" w:rsidRPr="000810D6" w:rsidRDefault="003F6199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উপন্যাসের কালান্তর – সরোজ বন্দ্যোপাধ্যায়।</w:t>
      </w:r>
    </w:p>
    <w:p w:rsidR="003F6199" w:rsidRPr="000810D6" w:rsidRDefault="00044C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গল্পগুচ্ছ – রবীন্দ্রনাথ ঠাকুর। (৪ খণ্ড)।</w:t>
      </w:r>
    </w:p>
    <w:p w:rsidR="00044C21" w:rsidRPr="000810D6" w:rsidRDefault="00044C2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রবীন্দ্র ছোটগল্পের শিল্পরূপ – তপোব্রত ঘোষ।</w:t>
      </w:r>
    </w:p>
    <w:p w:rsidR="00044C21" w:rsidRPr="000810D6" w:rsidRDefault="003D3DA2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রবীন্দ্রনাথ:</w:t>
      </w:r>
      <w:r w:rsidR="00044C21" w:rsidRPr="000810D6">
        <w:rPr>
          <w:rFonts w:ascii="Kalpurush" w:hAnsi="Kalpurush" w:cs="Kalpurush"/>
          <w:szCs w:val="28"/>
          <w:cs/>
          <w:lang w:bidi="bn-IN"/>
        </w:rPr>
        <w:t xml:space="preserve"> ছোটগল্পের সমাজতত্ত্ব- ক্ষেত্রগুপ্ত।</w:t>
      </w:r>
    </w:p>
    <w:p w:rsidR="00044C21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একালের ছোটগল্প সঞ্চয়ন – কলকাতা বিশ্ববিদ্যালয়। (১ম ও ২য় খণ্ড)।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সাহিত্যে ছোটগল্প – নারায়ণ গঙ্গোপাধ্যায়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ছোটগল্প – শিশির কুমার দাশ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ছোটগল্প ও গল্পকার – ভূদেব চৌধুরী।</w:t>
      </w:r>
    </w:p>
    <w:p w:rsidR="00B63F3E" w:rsidRPr="000810D6" w:rsidRDefault="00B63F3E" w:rsidP="003D3DA2">
      <w:pPr>
        <w:spacing w:after="0"/>
        <w:rPr>
          <w:rFonts w:ascii="Kalpurush" w:hAnsi="Kalpurush" w:cs="Kalpurush"/>
          <w:szCs w:val="28"/>
          <w:lang w:bidi="bn-IN"/>
        </w:rPr>
      </w:pPr>
    </w:p>
    <w:p w:rsidR="003D3DA2" w:rsidRDefault="003D3DA2">
      <w:pPr>
        <w:rPr>
          <w:rFonts w:ascii="Kalpurush" w:hAnsi="Kalpurush" w:cs="Kalpurush"/>
          <w:szCs w:val="28"/>
          <w:cs/>
          <w:lang w:bidi="bn-IN"/>
        </w:rPr>
      </w:pPr>
    </w:p>
    <w:p w:rsidR="00B63F3E" w:rsidRPr="003D3DA2" w:rsidRDefault="00B63F3E">
      <w:pPr>
        <w:rPr>
          <w:rFonts w:ascii="Kalpurush" w:hAnsi="Kalpurush" w:cs="Kalpurush"/>
          <w:b/>
          <w:szCs w:val="28"/>
          <w:u w:val="single"/>
          <w:lang w:bidi="bn-IN"/>
        </w:rPr>
      </w:pPr>
      <w:r w:rsidRPr="003D3DA2">
        <w:rPr>
          <w:rFonts w:ascii="Kalpurush" w:hAnsi="Kalpurush" w:cs="Kalpurush"/>
          <w:b/>
          <w:szCs w:val="28"/>
          <w:u w:val="single"/>
          <w:cs/>
          <w:lang w:bidi="bn-IN"/>
        </w:rPr>
        <w:t>সপ্তম পত্র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কমলাকান্তের দপ্তর – বঙ্কিমচন্দ্র চট্টোপাধ্যায়।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ছিন্নপত্র – রবীন্দ্রনাথ ঠাকুর।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একালের প্রবন্ধ সঞ্চয়ন – কলকাতা বিশ্ববিদ্যালয়।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একালের সমালোচনা সঞ্চয়ন – কলকাতা বিশ্ববিদ্যালয়।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ছিন্নপত্রে রবীন্দ্রনাথ – হীরেন চট্টোপাধ্যায়।</w:t>
      </w:r>
    </w:p>
    <w:p w:rsidR="00B63F3E" w:rsidRPr="000810D6" w:rsidRDefault="00B63F3E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প্রবন্ধ </w:t>
      </w:r>
      <w:r w:rsidR="00AA7431" w:rsidRPr="000810D6">
        <w:rPr>
          <w:rFonts w:ascii="Kalpurush" w:hAnsi="Kalpurush" w:cs="Kalpurush"/>
          <w:szCs w:val="28"/>
          <w:cs/>
          <w:lang w:bidi="bn-IN"/>
        </w:rPr>
        <w:t xml:space="preserve">সঞ্চয়ন – সম্পা. সত্য গিরি ও সমরেশ মজুমদার 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প্রবন্ধ বিচিত্রা – দেবেশ কুমার আচার্য্য।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প্রবন্ধ সাহিত্য – সম্পা. বাসুদেব মোসেল ।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মধ্যযুগের বাংলা সাহিত্যে নির্বাচিত প্রবন্ধ – সম্পা. ড. রবীন্দ্রনাথ বন্দ্যোপাধ্যায়।</w:t>
      </w:r>
    </w:p>
    <w:p w:rsidR="00AA7431" w:rsidRPr="003D3DA2" w:rsidRDefault="00AA7431">
      <w:pPr>
        <w:rPr>
          <w:rFonts w:ascii="Kalpurush" w:hAnsi="Kalpurush" w:cs="Kalpurush"/>
          <w:b/>
          <w:szCs w:val="28"/>
          <w:u w:val="single"/>
          <w:lang w:bidi="bn-IN"/>
        </w:rPr>
      </w:pPr>
      <w:r w:rsidRPr="003D3DA2"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অষ্টম পত্র 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সংস্কৃত সাহিত্যের ইতিহাস – ধীরেন্দ্রনাথ বন্দ্যোপাধ্যায়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সংস্কৃত সাহিত্যের ইতিহাস – করুণাসিন্ধু দাস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ইংরাজী সাহিত্যের ইতিহাস – দিলীপ কুমার মিত্র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ইংরেজী সাহিত্যের ইতিহাস – কুন্তল চট্টোপাধ্যায়।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প্রতিবেশী সাহিত্য পরিচিত – সোমা বন্দ্যোপাধ্যায়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হিন্দী সাহিত্যের ইতিহাস – বিপ্লব চক্রবর্তী।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কাব্যজিজ্ঞাসা – অতুলচন্দ্র গুপ্ত। </w:t>
      </w:r>
    </w:p>
    <w:p w:rsidR="00136F6F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ভারতীয় কাব্যতত্ত্ব- অবন্তীকুমার সান্যাল।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সাহিত্য-মীমাংসা – বিষ্ণুপদ ভট্টাচার্য্য</w:t>
      </w:r>
    </w:p>
    <w:p w:rsidR="00AA7431" w:rsidRPr="000810D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কাব্যজিজ্ঞাসার রূপরেখা – করুণাসিন্ধু দাস।</w:t>
      </w:r>
    </w:p>
    <w:p w:rsidR="00AE3826" w:rsidRDefault="00AA7431" w:rsidP="003D3DA2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সাহিত্য – রবীন্দ্রনাথ ঠাকুর।</w:t>
      </w:r>
      <w:r w:rsidR="00AE3826">
        <w:rPr>
          <w:rFonts w:ascii="Kalpurush" w:hAnsi="Kalpurush" w:cs="Kalpurush"/>
          <w:szCs w:val="28"/>
          <w:lang w:bidi="bn-IN"/>
        </w:rPr>
        <w:t xml:space="preserve"> </w:t>
      </w:r>
    </w:p>
    <w:p w:rsidR="00AB3103" w:rsidRPr="000810D6" w:rsidRDefault="00597B57" w:rsidP="003D3DA2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রবীন্দ্রনাথের সাহ</w:t>
      </w:r>
      <w:r w:rsidR="00AE3826">
        <w:rPr>
          <w:rFonts w:ascii="Kalpurush" w:hAnsi="Kalpurush" w:cs="Kalpurush"/>
          <w:szCs w:val="28"/>
          <w:cs/>
          <w:lang w:bidi="bn-IN"/>
        </w:rPr>
        <w:t>িত্য চিন্তা- সত্যেন্দ্রনাথ রায়</w:t>
      </w:r>
    </w:p>
    <w:sectPr w:rsidR="00AB3103" w:rsidRPr="000810D6" w:rsidSect="00C03E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3103"/>
    <w:rsid w:val="00025B1F"/>
    <w:rsid w:val="00044C21"/>
    <w:rsid w:val="00046443"/>
    <w:rsid w:val="000810D6"/>
    <w:rsid w:val="0010590A"/>
    <w:rsid w:val="00136F6F"/>
    <w:rsid w:val="00172C46"/>
    <w:rsid w:val="00175308"/>
    <w:rsid w:val="002A71D5"/>
    <w:rsid w:val="002C7A36"/>
    <w:rsid w:val="00302B70"/>
    <w:rsid w:val="00325DEC"/>
    <w:rsid w:val="00332DB5"/>
    <w:rsid w:val="003D3DA2"/>
    <w:rsid w:val="003F6199"/>
    <w:rsid w:val="0042577B"/>
    <w:rsid w:val="004737F5"/>
    <w:rsid w:val="00504FAC"/>
    <w:rsid w:val="00535D39"/>
    <w:rsid w:val="005741DA"/>
    <w:rsid w:val="00597B57"/>
    <w:rsid w:val="006D5AF0"/>
    <w:rsid w:val="007219CB"/>
    <w:rsid w:val="007B5D6E"/>
    <w:rsid w:val="007C4079"/>
    <w:rsid w:val="007D49D4"/>
    <w:rsid w:val="008B36B7"/>
    <w:rsid w:val="008F7DA9"/>
    <w:rsid w:val="009A4091"/>
    <w:rsid w:val="009C2585"/>
    <w:rsid w:val="009E5A28"/>
    <w:rsid w:val="00A36F7D"/>
    <w:rsid w:val="00A708A4"/>
    <w:rsid w:val="00AA7431"/>
    <w:rsid w:val="00AB3103"/>
    <w:rsid w:val="00AD4E54"/>
    <w:rsid w:val="00AE3826"/>
    <w:rsid w:val="00AF0A29"/>
    <w:rsid w:val="00B50D8F"/>
    <w:rsid w:val="00B63F3E"/>
    <w:rsid w:val="00C03EA1"/>
    <w:rsid w:val="00C673EE"/>
    <w:rsid w:val="00C75088"/>
    <w:rsid w:val="00C95B16"/>
    <w:rsid w:val="00C964E3"/>
    <w:rsid w:val="00D12203"/>
    <w:rsid w:val="00D17521"/>
    <w:rsid w:val="00D64DF6"/>
    <w:rsid w:val="00E2775A"/>
    <w:rsid w:val="00ED0029"/>
    <w:rsid w:val="00F20625"/>
    <w:rsid w:val="00F3383D"/>
    <w:rsid w:val="00F5258C"/>
    <w:rsid w:val="00F84AA4"/>
    <w:rsid w:val="00FA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33</cp:revision>
  <cp:lastPrinted>2016-08-26T07:18:00Z</cp:lastPrinted>
  <dcterms:created xsi:type="dcterms:W3CDTF">2016-07-26T07:01:00Z</dcterms:created>
  <dcterms:modified xsi:type="dcterms:W3CDTF">2016-09-06T08:42:00Z</dcterms:modified>
</cp:coreProperties>
</file>